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FA4" w:rsidRPr="00C105E3" w:rsidRDefault="001840ED" w:rsidP="00A87079">
      <w:pPr>
        <w:spacing w:after="0" w:line="276" w:lineRule="auto"/>
        <w:rPr>
          <w:b/>
          <w:sz w:val="20"/>
          <w:szCs w:val="20"/>
          <w:lang w:val="en-US"/>
        </w:rPr>
      </w:pPr>
      <w:r w:rsidRPr="00C105E3">
        <w:rPr>
          <w:b/>
          <w:sz w:val="20"/>
          <w:szCs w:val="20"/>
          <w:lang w:val="en-US"/>
        </w:rPr>
        <w:t>Call for papers</w:t>
      </w:r>
    </w:p>
    <w:p w:rsidR="003E1E02" w:rsidRPr="00C105E3" w:rsidRDefault="003E1E02" w:rsidP="00A87079">
      <w:pPr>
        <w:spacing w:after="0" w:line="276" w:lineRule="auto"/>
        <w:rPr>
          <w:sz w:val="20"/>
          <w:szCs w:val="20"/>
          <w:lang w:val="en-US"/>
        </w:rPr>
      </w:pPr>
    </w:p>
    <w:p w:rsidR="003E1E02" w:rsidRPr="00C105E3" w:rsidRDefault="003E1E02" w:rsidP="00A87079">
      <w:pPr>
        <w:spacing w:after="0" w:line="276" w:lineRule="auto"/>
        <w:rPr>
          <w:b/>
          <w:sz w:val="28"/>
          <w:szCs w:val="28"/>
          <w:lang w:val="en-US"/>
        </w:rPr>
      </w:pPr>
      <w:r w:rsidRPr="00C105E3">
        <w:rPr>
          <w:b/>
          <w:sz w:val="28"/>
          <w:szCs w:val="28"/>
          <w:lang w:val="en-US"/>
        </w:rPr>
        <w:t>Journal of the Geological Survey of Brazil (JGSB)</w:t>
      </w:r>
    </w:p>
    <w:p w:rsidR="00A87079" w:rsidRPr="00C105E3" w:rsidRDefault="00A87079" w:rsidP="00A87079">
      <w:pPr>
        <w:spacing w:after="0" w:line="276" w:lineRule="auto"/>
        <w:rPr>
          <w:sz w:val="20"/>
          <w:szCs w:val="20"/>
          <w:lang w:val="en-US"/>
        </w:rPr>
      </w:pPr>
    </w:p>
    <w:p w:rsidR="001840ED" w:rsidRPr="00C105E3" w:rsidRDefault="001840ED" w:rsidP="00A87079">
      <w:pPr>
        <w:spacing w:after="0" w:line="276" w:lineRule="auto"/>
        <w:rPr>
          <w:sz w:val="20"/>
          <w:szCs w:val="20"/>
          <w:lang w:val="en-US"/>
        </w:rPr>
      </w:pPr>
      <w:r w:rsidRPr="00C105E3">
        <w:rPr>
          <w:sz w:val="20"/>
          <w:szCs w:val="20"/>
          <w:lang w:val="en-US"/>
        </w:rPr>
        <w:t>Special issue on “</w:t>
      </w:r>
      <w:r w:rsidRPr="00C105E3">
        <w:rPr>
          <w:b/>
          <w:sz w:val="20"/>
          <w:szCs w:val="20"/>
          <w:lang w:val="en-US"/>
        </w:rPr>
        <w:t>Geoscience</w:t>
      </w:r>
      <w:r w:rsidR="001E39D3" w:rsidRPr="00C105E3">
        <w:rPr>
          <w:b/>
          <w:sz w:val="20"/>
          <w:szCs w:val="20"/>
          <w:lang w:val="en-US"/>
        </w:rPr>
        <w:t>s</w:t>
      </w:r>
      <w:r w:rsidR="00C105E3" w:rsidRPr="00C105E3">
        <w:rPr>
          <w:b/>
          <w:sz w:val="20"/>
          <w:szCs w:val="20"/>
          <w:lang w:val="en-US"/>
        </w:rPr>
        <w:t xml:space="preserve"> for P</w:t>
      </w:r>
      <w:r w:rsidRPr="00C105E3">
        <w:rPr>
          <w:b/>
          <w:sz w:val="20"/>
          <w:szCs w:val="20"/>
          <w:lang w:val="en-US"/>
        </w:rPr>
        <w:t xml:space="preserve">ublic </w:t>
      </w:r>
      <w:r w:rsidR="00C105E3" w:rsidRPr="00C105E3">
        <w:rPr>
          <w:b/>
          <w:sz w:val="20"/>
          <w:szCs w:val="20"/>
          <w:lang w:val="en-US"/>
        </w:rPr>
        <w:t>Policy: The r</w:t>
      </w:r>
      <w:r w:rsidRPr="00C105E3">
        <w:rPr>
          <w:b/>
          <w:sz w:val="20"/>
          <w:szCs w:val="20"/>
          <w:lang w:val="en-US"/>
        </w:rPr>
        <w:t xml:space="preserve">ole of Geological Surveys in </w:t>
      </w:r>
      <w:r w:rsidR="00C105E3" w:rsidRPr="00C105E3">
        <w:rPr>
          <w:b/>
          <w:sz w:val="20"/>
          <w:szCs w:val="20"/>
          <w:lang w:val="en-US"/>
        </w:rPr>
        <w:t>p</w:t>
      </w:r>
      <w:r w:rsidR="003B07B6" w:rsidRPr="00C105E3">
        <w:rPr>
          <w:b/>
          <w:sz w:val="20"/>
          <w:szCs w:val="20"/>
          <w:lang w:val="en-US"/>
        </w:rPr>
        <w:t>romoting</w:t>
      </w:r>
      <w:r w:rsidR="004057D8" w:rsidRPr="00C105E3">
        <w:rPr>
          <w:b/>
          <w:sz w:val="20"/>
          <w:szCs w:val="20"/>
          <w:lang w:val="en-US"/>
        </w:rPr>
        <w:t xml:space="preserve"> and </w:t>
      </w:r>
      <w:r w:rsidR="00C105E3" w:rsidRPr="00C105E3">
        <w:rPr>
          <w:b/>
          <w:sz w:val="20"/>
          <w:szCs w:val="20"/>
          <w:lang w:val="en-US"/>
        </w:rPr>
        <w:t>s</w:t>
      </w:r>
      <w:r w:rsidRPr="00C105E3">
        <w:rPr>
          <w:b/>
          <w:sz w:val="20"/>
          <w:szCs w:val="20"/>
          <w:lang w:val="en-US"/>
        </w:rPr>
        <w:t xml:space="preserve">upporting </w:t>
      </w:r>
      <w:r w:rsidR="00C105E3" w:rsidRPr="00C105E3">
        <w:rPr>
          <w:b/>
          <w:sz w:val="20"/>
          <w:szCs w:val="20"/>
          <w:lang w:val="en-US"/>
        </w:rPr>
        <w:t>n</w:t>
      </w:r>
      <w:r w:rsidRPr="00C105E3">
        <w:rPr>
          <w:b/>
          <w:sz w:val="20"/>
          <w:szCs w:val="20"/>
          <w:lang w:val="en-US"/>
        </w:rPr>
        <w:t>ational development strategies</w:t>
      </w:r>
      <w:r w:rsidRPr="00C105E3">
        <w:rPr>
          <w:sz w:val="20"/>
          <w:szCs w:val="20"/>
          <w:lang w:val="en-US"/>
        </w:rPr>
        <w:t>”</w:t>
      </w:r>
    </w:p>
    <w:p w:rsidR="00A87079" w:rsidRPr="00C105E3" w:rsidRDefault="00A87079" w:rsidP="00A87079">
      <w:pPr>
        <w:spacing w:after="0" w:line="276" w:lineRule="auto"/>
        <w:rPr>
          <w:sz w:val="20"/>
          <w:szCs w:val="20"/>
          <w:lang w:val="en-US"/>
        </w:rPr>
      </w:pPr>
    </w:p>
    <w:p w:rsidR="00477C27" w:rsidRPr="00C105E3" w:rsidRDefault="00477C27" w:rsidP="00A87079">
      <w:pPr>
        <w:spacing w:after="0" w:line="276" w:lineRule="auto"/>
        <w:rPr>
          <w:sz w:val="20"/>
          <w:szCs w:val="20"/>
          <w:lang w:val="en-US"/>
        </w:rPr>
      </w:pPr>
      <w:r w:rsidRPr="00C105E3">
        <w:rPr>
          <w:sz w:val="20"/>
          <w:szCs w:val="20"/>
          <w:lang w:val="en-US"/>
        </w:rPr>
        <w:t>Submission deadline: 28 February 2026</w:t>
      </w:r>
    </w:p>
    <w:p w:rsidR="00E62C15" w:rsidRPr="00C105E3" w:rsidRDefault="00E62C15" w:rsidP="00A87079">
      <w:pPr>
        <w:spacing w:after="0" w:line="276" w:lineRule="auto"/>
        <w:rPr>
          <w:sz w:val="20"/>
          <w:szCs w:val="20"/>
          <w:lang w:val="en-US"/>
        </w:rPr>
      </w:pPr>
    </w:p>
    <w:p w:rsidR="00E344F4" w:rsidRPr="00C105E3" w:rsidRDefault="00E344F4" w:rsidP="00E344F4">
      <w:pPr>
        <w:spacing w:after="0" w:line="276" w:lineRule="auto"/>
        <w:rPr>
          <w:sz w:val="20"/>
          <w:szCs w:val="20"/>
          <w:lang w:val="en-US"/>
        </w:rPr>
      </w:pPr>
      <w:r w:rsidRPr="00C105E3">
        <w:rPr>
          <w:sz w:val="20"/>
          <w:szCs w:val="20"/>
          <w:lang w:val="en-US"/>
        </w:rPr>
        <w:t>Geological Surveys, as government organizations present in many countries, play a critical role in providing key information about earth systems, sustainable management of natural resources (including sustainable mining), and information to mitigate geological hazards, and climate change, among others.</w:t>
      </w:r>
    </w:p>
    <w:p w:rsidR="00A87079" w:rsidRPr="00C105E3" w:rsidRDefault="00E344F4" w:rsidP="00E344F4">
      <w:pPr>
        <w:spacing w:after="0" w:line="276" w:lineRule="auto"/>
        <w:rPr>
          <w:sz w:val="20"/>
          <w:szCs w:val="20"/>
          <w:lang w:val="en-US"/>
        </w:rPr>
      </w:pPr>
      <w:r w:rsidRPr="00C105E3">
        <w:rPr>
          <w:sz w:val="20"/>
          <w:szCs w:val="20"/>
          <w:lang w:val="en-US"/>
        </w:rPr>
        <w:t>This Special Issue intends to highlight the importance of the contributions of Geological Surveys to national and international needs in a continuously changing world.</w:t>
      </w:r>
    </w:p>
    <w:p w:rsidR="00A87079" w:rsidRPr="00C105E3" w:rsidRDefault="00A87079" w:rsidP="00A87079">
      <w:pPr>
        <w:spacing w:after="0" w:line="276" w:lineRule="auto"/>
        <w:rPr>
          <w:sz w:val="20"/>
          <w:szCs w:val="20"/>
          <w:lang w:val="en-US"/>
        </w:rPr>
      </w:pPr>
    </w:p>
    <w:p w:rsidR="00E62C15" w:rsidRPr="005D04E1" w:rsidRDefault="00E62C15" w:rsidP="00A87079">
      <w:pPr>
        <w:spacing w:after="0" w:line="276" w:lineRule="auto"/>
        <w:rPr>
          <w:b/>
          <w:sz w:val="24"/>
          <w:szCs w:val="24"/>
        </w:rPr>
      </w:pPr>
      <w:proofErr w:type="spellStart"/>
      <w:r w:rsidRPr="005D04E1">
        <w:rPr>
          <w:b/>
          <w:sz w:val="24"/>
          <w:szCs w:val="24"/>
        </w:rPr>
        <w:t>Guest</w:t>
      </w:r>
      <w:proofErr w:type="spellEnd"/>
      <w:r w:rsidRPr="005D04E1">
        <w:rPr>
          <w:b/>
          <w:sz w:val="24"/>
          <w:szCs w:val="24"/>
        </w:rPr>
        <w:t xml:space="preserve"> </w:t>
      </w:r>
      <w:proofErr w:type="spellStart"/>
      <w:r w:rsidRPr="005D04E1">
        <w:rPr>
          <w:b/>
          <w:sz w:val="24"/>
          <w:szCs w:val="24"/>
        </w:rPr>
        <w:t>Editors</w:t>
      </w:r>
      <w:proofErr w:type="spellEnd"/>
      <w:r w:rsidRPr="005D04E1">
        <w:rPr>
          <w:b/>
          <w:sz w:val="24"/>
          <w:szCs w:val="24"/>
        </w:rPr>
        <w:t>:</w:t>
      </w:r>
    </w:p>
    <w:p w:rsidR="00E62C15" w:rsidRPr="005D04E1" w:rsidRDefault="00E62C15" w:rsidP="00A87079">
      <w:pPr>
        <w:spacing w:after="0" w:line="276" w:lineRule="auto"/>
        <w:rPr>
          <w:sz w:val="20"/>
          <w:szCs w:val="20"/>
        </w:rPr>
      </w:pPr>
    </w:p>
    <w:p w:rsidR="004057D8" w:rsidRPr="005D04E1" w:rsidRDefault="004057D8" w:rsidP="00A87079">
      <w:pPr>
        <w:spacing w:after="0" w:line="276" w:lineRule="auto"/>
        <w:rPr>
          <w:b/>
          <w:sz w:val="20"/>
          <w:szCs w:val="20"/>
        </w:rPr>
      </w:pPr>
      <w:r w:rsidRPr="005D04E1">
        <w:rPr>
          <w:b/>
          <w:sz w:val="20"/>
          <w:szCs w:val="20"/>
        </w:rPr>
        <w:t>Dr. Guilherme Ferreira da Silva</w:t>
      </w:r>
    </w:p>
    <w:p w:rsidR="004057D8" w:rsidRPr="00C105E3" w:rsidRDefault="004057D8" w:rsidP="00A87079">
      <w:pPr>
        <w:spacing w:after="0" w:line="276" w:lineRule="auto"/>
        <w:rPr>
          <w:sz w:val="20"/>
          <w:szCs w:val="20"/>
          <w:lang w:val="en-US"/>
        </w:rPr>
      </w:pPr>
      <w:r w:rsidRPr="00C105E3">
        <w:rPr>
          <w:sz w:val="20"/>
          <w:szCs w:val="20"/>
          <w:lang w:val="en-US"/>
        </w:rPr>
        <w:t>Geological Survey of Brazil, Economic Geology Division, Brasília, Brazil</w:t>
      </w:r>
    </w:p>
    <w:p w:rsidR="004057D8" w:rsidRPr="00C105E3" w:rsidRDefault="004057D8" w:rsidP="00A87079">
      <w:pPr>
        <w:spacing w:after="0" w:line="276" w:lineRule="auto"/>
        <w:rPr>
          <w:sz w:val="20"/>
          <w:szCs w:val="20"/>
          <w:lang w:val="en-US"/>
        </w:rPr>
      </w:pPr>
      <w:r w:rsidRPr="00C105E3">
        <w:rPr>
          <w:sz w:val="20"/>
          <w:szCs w:val="20"/>
          <w:lang w:val="en-US"/>
        </w:rPr>
        <w:t>(</w:t>
      </w:r>
      <w:hyperlink r:id="rId5" w:history="1">
        <w:r w:rsidR="00656523" w:rsidRPr="00C105E3">
          <w:rPr>
            <w:rStyle w:val="Hyperlink"/>
            <w:sz w:val="20"/>
            <w:szCs w:val="20"/>
            <w:lang w:val="en-US"/>
          </w:rPr>
          <w:t>guilherme.ferreira@sgb.gov.br</w:t>
        </w:r>
      </w:hyperlink>
      <w:r w:rsidRPr="00C105E3">
        <w:rPr>
          <w:sz w:val="20"/>
          <w:szCs w:val="20"/>
          <w:lang w:val="en-US"/>
        </w:rPr>
        <w:t>)</w:t>
      </w:r>
    </w:p>
    <w:p w:rsidR="00656523" w:rsidRPr="00C105E3" w:rsidRDefault="00656523" w:rsidP="00A87079">
      <w:pPr>
        <w:spacing w:after="0" w:line="276" w:lineRule="auto"/>
        <w:rPr>
          <w:sz w:val="20"/>
          <w:szCs w:val="20"/>
          <w:lang w:val="en-US"/>
        </w:rPr>
      </w:pPr>
      <w:r w:rsidRPr="00C105E3">
        <w:rPr>
          <w:sz w:val="20"/>
          <w:szCs w:val="20"/>
          <w:lang w:val="en-US"/>
        </w:rPr>
        <w:t>ORCID: https://orcid.org/0000-0002-3675-7289</w:t>
      </w:r>
    </w:p>
    <w:p w:rsidR="003A1631" w:rsidRPr="00C105E3" w:rsidRDefault="00AB655F" w:rsidP="00A87079">
      <w:pPr>
        <w:spacing w:after="0" w:line="276" w:lineRule="auto"/>
        <w:rPr>
          <w:sz w:val="20"/>
          <w:szCs w:val="20"/>
          <w:lang w:val="en-US"/>
        </w:rPr>
      </w:pPr>
      <w:r w:rsidRPr="00C105E3">
        <w:rPr>
          <w:sz w:val="20"/>
          <w:szCs w:val="20"/>
          <w:lang w:val="en-US"/>
        </w:rPr>
        <w:t xml:space="preserve">Dr. </w:t>
      </w:r>
      <w:proofErr w:type="spellStart"/>
      <w:r w:rsidRPr="00C105E3">
        <w:rPr>
          <w:sz w:val="20"/>
          <w:szCs w:val="20"/>
          <w:lang w:val="en-US"/>
        </w:rPr>
        <w:t>Guilherme</w:t>
      </w:r>
      <w:proofErr w:type="spellEnd"/>
      <w:r w:rsidRPr="00C105E3">
        <w:rPr>
          <w:sz w:val="20"/>
          <w:szCs w:val="20"/>
          <w:lang w:val="en-US"/>
        </w:rPr>
        <w:t xml:space="preserve"> Ferreira da Silva is a Research Geologist and Head of the Economic Geology Division at the Geological Survey of Brazil, Brasília. His work bridges applied research and public policy, with emphasis on mineral systems analysis and data-driven mineral </w:t>
      </w:r>
      <w:proofErr w:type="spellStart"/>
      <w:r w:rsidRPr="00C105E3">
        <w:rPr>
          <w:sz w:val="20"/>
          <w:szCs w:val="20"/>
          <w:lang w:val="en-US"/>
        </w:rPr>
        <w:t>prospectivity</w:t>
      </w:r>
      <w:proofErr w:type="spellEnd"/>
      <w:r w:rsidRPr="00C105E3">
        <w:rPr>
          <w:sz w:val="20"/>
          <w:szCs w:val="20"/>
          <w:lang w:val="en-US"/>
        </w:rPr>
        <w:t xml:space="preserve"> modeling for lithium, rare earth elements, gold, tin, and uranium. He leads and contributes to national initiatives such as the Metallogenic Map of Brazil and thematic projects including </w:t>
      </w:r>
      <w:proofErr w:type="spellStart"/>
      <w:r w:rsidRPr="00C105E3">
        <w:rPr>
          <w:sz w:val="20"/>
          <w:szCs w:val="20"/>
          <w:lang w:val="en-US"/>
        </w:rPr>
        <w:t>Ouro</w:t>
      </w:r>
      <w:proofErr w:type="spellEnd"/>
      <w:r w:rsidRPr="00C105E3">
        <w:rPr>
          <w:sz w:val="20"/>
          <w:szCs w:val="20"/>
          <w:lang w:val="en-US"/>
        </w:rPr>
        <w:t xml:space="preserve"> </w:t>
      </w:r>
      <w:proofErr w:type="spellStart"/>
      <w:r w:rsidRPr="00C105E3">
        <w:rPr>
          <w:sz w:val="20"/>
          <w:szCs w:val="20"/>
          <w:lang w:val="en-US"/>
        </w:rPr>
        <w:t>Brasil</w:t>
      </w:r>
      <w:proofErr w:type="spellEnd"/>
      <w:r w:rsidRPr="00C105E3">
        <w:rPr>
          <w:sz w:val="20"/>
          <w:szCs w:val="20"/>
          <w:lang w:val="en-US"/>
        </w:rPr>
        <w:t xml:space="preserve"> and </w:t>
      </w:r>
      <w:proofErr w:type="spellStart"/>
      <w:r w:rsidRPr="00C105E3">
        <w:rPr>
          <w:sz w:val="20"/>
          <w:szCs w:val="20"/>
          <w:lang w:val="en-US"/>
        </w:rPr>
        <w:t>Terras</w:t>
      </w:r>
      <w:proofErr w:type="spellEnd"/>
      <w:r w:rsidRPr="00C105E3">
        <w:rPr>
          <w:sz w:val="20"/>
          <w:szCs w:val="20"/>
          <w:lang w:val="en-US"/>
        </w:rPr>
        <w:t xml:space="preserve"> </w:t>
      </w:r>
      <w:proofErr w:type="spellStart"/>
      <w:r w:rsidRPr="00C105E3">
        <w:rPr>
          <w:sz w:val="20"/>
          <w:szCs w:val="20"/>
          <w:lang w:val="en-US"/>
        </w:rPr>
        <w:t>Raras</w:t>
      </w:r>
      <w:proofErr w:type="spellEnd"/>
      <w:r w:rsidRPr="00C105E3">
        <w:rPr>
          <w:sz w:val="20"/>
          <w:szCs w:val="20"/>
          <w:lang w:val="en-US"/>
        </w:rPr>
        <w:t xml:space="preserve"> </w:t>
      </w:r>
      <w:proofErr w:type="spellStart"/>
      <w:r w:rsidRPr="00C105E3">
        <w:rPr>
          <w:sz w:val="20"/>
          <w:szCs w:val="20"/>
          <w:lang w:val="en-US"/>
        </w:rPr>
        <w:t>Brasil</w:t>
      </w:r>
      <w:proofErr w:type="spellEnd"/>
      <w:r w:rsidRPr="00C105E3">
        <w:rPr>
          <w:sz w:val="20"/>
          <w:szCs w:val="20"/>
          <w:lang w:val="en-US"/>
        </w:rPr>
        <w:t xml:space="preserve">, among others. His international partnerships span Geological Surveys and universities (e.g., BGS, GTK, </w:t>
      </w:r>
      <w:proofErr w:type="gramStart"/>
      <w:r w:rsidRPr="00C105E3">
        <w:rPr>
          <w:sz w:val="20"/>
          <w:szCs w:val="20"/>
          <w:lang w:val="en-US"/>
        </w:rPr>
        <w:t>GSC</w:t>
      </w:r>
      <w:proofErr w:type="gramEnd"/>
      <w:r w:rsidRPr="00C105E3">
        <w:rPr>
          <w:sz w:val="20"/>
          <w:szCs w:val="20"/>
          <w:lang w:val="en-US"/>
        </w:rPr>
        <w:t xml:space="preserve">). He has authored peer-reviewed publications and open-source tools for mineral chemistry and geochemical visualization (e.g., </w:t>
      </w:r>
      <w:proofErr w:type="spellStart"/>
      <w:r w:rsidRPr="00C105E3">
        <w:rPr>
          <w:sz w:val="20"/>
          <w:szCs w:val="20"/>
          <w:lang w:val="en-US"/>
        </w:rPr>
        <w:t>QMin</w:t>
      </w:r>
      <w:proofErr w:type="spellEnd"/>
      <w:r w:rsidRPr="00C105E3">
        <w:rPr>
          <w:sz w:val="20"/>
          <w:szCs w:val="20"/>
          <w:lang w:val="en-US"/>
        </w:rPr>
        <w:t xml:space="preserve"> and </w:t>
      </w:r>
      <w:proofErr w:type="spellStart"/>
      <w:r w:rsidRPr="00C105E3">
        <w:rPr>
          <w:sz w:val="20"/>
          <w:szCs w:val="20"/>
          <w:lang w:val="en-US"/>
        </w:rPr>
        <w:t>VisualEasier</w:t>
      </w:r>
      <w:proofErr w:type="spellEnd"/>
      <w:r w:rsidRPr="00C105E3">
        <w:rPr>
          <w:sz w:val="20"/>
          <w:szCs w:val="20"/>
          <w:lang w:val="en-US"/>
        </w:rPr>
        <w:t>) and is a lead author of the South American Mineral Deposit Database (</w:t>
      </w:r>
      <w:proofErr w:type="spellStart"/>
      <w:r w:rsidRPr="00C105E3">
        <w:rPr>
          <w:sz w:val="20"/>
          <w:szCs w:val="20"/>
          <w:lang w:val="en-US"/>
        </w:rPr>
        <w:t>SAmMD</w:t>
      </w:r>
      <w:proofErr w:type="spellEnd"/>
      <w:r w:rsidRPr="00C105E3">
        <w:rPr>
          <w:sz w:val="20"/>
          <w:szCs w:val="20"/>
          <w:lang w:val="en-US"/>
        </w:rPr>
        <w:t xml:space="preserve">), in collaboration with </w:t>
      </w:r>
      <w:proofErr w:type="spellStart"/>
      <w:r w:rsidRPr="00C105E3">
        <w:rPr>
          <w:sz w:val="20"/>
          <w:szCs w:val="20"/>
          <w:lang w:val="en-US"/>
        </w:rPr>
        <w:t>Ibero</w:t>
      </w:r>
      <w:proofErr w:type="spellEnd"/>
      <w:r w:rsidRPr="00C105E3">
        <w:rPr>
          <w:sz w:val="20"/>
          <w:szCs w:val="20"/>
          <w:lang w:val="en-US"/>
        </w:rPr>
        <w:t xml:space="preserve">-American Geological Surveys. Dr. Ferreira da Silva holds a Ph.D. in Economic Geology (2022) and </w:t>
      </w:r>
      <w:proofErr w:type="gramStart"/>
      <w:r w:rsidRPr="00C105E3">
        <w:rPr>
          <w:sz w:val="20"/>
          <w:szCs w:val="20"/>
          <w:lang w:val="en-US"/>
        </w:rPr>
        <w:t>an</w:t>
      </w:r>
      <w:proofErr w:type="gramEnd"/>
      <w:r w:rsidRPr="00C105E3">
        <w:rPr>
          <w:sz w:val="20"/>
          <w:szCs w:val="20"/>
          <w:lang w:val="en-US"/>
        </w:rPr>
        <w:t xml:space="preserve"> M.Sc. in Applied Geophysics (2014) from the University of Brasília, and he regularly coordinates training programs in economic geology and modern geoscience workflows.</w:t>
      </w:r>
    </w:p>
    <w:p w:rsidR="00AB655F" w:rsidRPr="00C105E3" w:rsidRDefault="00AB655F" w:rsidP="00A87079">
      <w:pPr>
        <w:spacing w:after="0" w:line="276" w:lineRule="auto"/>
        <w:rPr>
          <w:sz w:val="20"/>
          <w:szCs w:val="20"/>
          <w:lang w:val="en-US"/>
        </w:rPr>
      </w:pPr>
    </w:p>
    <w:p w:rsidR="00C95234" w:rsidRPr="00C105E3" w:rsidRDefault="00C95234" w:rsidP="00A87079">
      <w:pPr>
        <w:spacing w:after="0" w:line="276" w:lineRule="auto"/>
        <w:rPr>
          <w:b/>
          <w:sz w:val="20"/>
          <w:szCs w:val="20"/>
          <w:lang w:val="en-US"/>
        </w:rPr>
      </w:pPr>
      <w:r w:rsidRPr="00C105E3">
        <w:rPr>
          <w:b/>
          <w:sz w:val="20"/>
          <w:szCs w:val="20"/>
          <w:lang w:val="en-US"/>
        </w:rPr>
        <w:t xml:space="preserve">Dr. Gustavo </w:t>
      </w:r>
      <w:proofErr w:type="spellStart"/>
      <w:r w:rsidRPr="00C105E3">
        <w:rPr>
          <w:b/>
          <w:sz w:val="20"/>
          <w:szCs w:val="20"/>
          <w:lang w:val="en-US"/>
        </w:rPr>
        <w:t>Bisbal</w:t>
      </w:r>
      <w:proofErr w:type="spellEnd"/>
    </w:p>
    <w:p w:rsidR="00C95234" w:rsidRPr="00C105E3" w:rsidRDefault="003B07B6" w:rsidP="00A87079">
      <w:pPr>
        <w:spacing w:after="0" w:line="276" w:lineRule="auto"/>
        <w:rPr>
          <w:sz w:val="20"/>
          <w:szCs w:val="20"/>
          <w:lang w:val="en-US"/>
        </w:rPr>
      </w:pPr>
      <w:r w:rsidRPr="00C105E3">
        <w:rPr>
          <w:sz w:val="20"/>
          <w:szCs w:val="20"/>
          <w:lang w:val="en-US"/>
        </w:rPr>
        <w:t xml:space="preserve">Former employee at the </w:t>
      </w:r>
      <w:r w:rsidR="00C95234" w:rsidRPr="00C105E3">
        <w:rPr>
          <w:sz w:val="20"/>
          <w:szCs w:val="20"/>
          <w:lang w:val="en-US"/>
        </w:rPr>
        <w:t>United States Geological Survey</w:t>
      </w:r>
      <w:r w:rsidRPr="00C105E3">
        <w:rPr>
          <w:sz w:val="20"/>
          <w:szCs w:val="20"/>
          <w:lang w:val="en-US"/>
        </w:rPr>
        <w:t xml:space="preserve"> (retired)</w:t>
      </w:r>
    </w:p>
    <w:p w:rsidR="00C95234" w:rsidRPr="00C105E3" w:rsidRDefault="00C95234" w:rsidP="00A87079">
      <w:pPr>
        <w:spacing w:after="0" w:line="276" w:lineRule="auto"/>
        <w:rPr>
          <w:sz w:val="20"/>
          <w:szCs w:val="20"/>
          <w:lang w:val="en-US"/>
        </w:rPr>
      </w:pPr>
      <w:r w:rsidRPr="00C105E3">
        <w:rPr>
          <w:sz w:val="20"/>
          <w:szCs w:val="20"/>
          <w:lang w:val="en-US"/>
        </w:rPr>
        <w:t>(</w:t>
      </w:r>
      <w:hyperlink r:id="rId6" w:history="1">
        <w:r w:rsidR="00656523" w:rsidRPr="00C105E3">
          <w:rPr>
            <w:rStyle w:val="Hyperlink"/>
            <w:sz w:val="20"/>
            <w:szCs w:val="20"/>
            <w:lang w:val="en-US"/>
          </w:rPr>
          <w:t>gusbisbal@hotmail.com</w:t>
        </w:r>
      </w:hyperlink>
      <w:r w:rsidRPr="00C105E3">
        <w:rPr>
          <w:sz w:val="20"/>
          <w:szCs w:val="20"/>
          <w:lang w:val="en-US"/>
        </w:rPr>
        <w:t>)</w:t>
      </w:r>
    </w:p>
    <w:p w:rsidR="00656523" w:rsidRPr="00C105E3" w:rsidRDefault="00656523" w:rsidP="00A87079">
      <w:pPr>
        <w:spacing w:after="0" w:line="276" w:lineRule="auto"/>
        <w:rPr>
          <w:sz w:val="20"/>
          <w:szCs w:val="20"/>
          <w:lang w:val="en-US"/>
        </w:rPr>
      </w:pPr>
      <w:r w:rsidRPr="00C105E3">
        <w:rPr>
          <w:sz w:val="20"/>
          <w:szCs w:val="20"/>
          <w:lang w:val="en-US"/>
        </w:rPr>
        <w:t>ORCID: https://orcid.org/0000-0002-6674-9941</w:t>
      </w:r>
    </w:p>
    <w:p w:rsidR="003A1631" w:rsidRPr="00C105E3" w:rsidRDefault="003B07B6" w:rsidP="00A87079">
      <w:pPr>
        <w:spacing w:after="0" w:line="276" w:lineRule="auto"/>
        <w:rPr>
          <w:sz w:val="20"/>
          <w:szCs w:val="20"/>
          <w:lang w:val="en-US"/>
        </w:rPr>
      </w:pPr>
      <w:r w:rsidRPr="00C105E3">
        <w:rPr>
          <w:sz w:val="20"/>
          <w:szCs w:val="20"/>
          <w:lang w:val="en-US"/>
        </w:rPr>
        <w:t xml:space="preserve">Dr. </w:t>
      </w:r>
      <w:r w:rsidR="00AB655F" w:rsidRPr="00C105E3">
        <w:rPr>
          <w:sz w:val="20"/>
          <w:szCs w:val="20"/>
          <w:lang w:val="en-US"/>
        </w:rPr>
        <w:t xml:space="preserve">Gustavo </w:t>
      </w:r>
      <w:proofErr w:type="spellStart"/>
      <w:r w:rsidRPr="00C105E3">
        <w:rPr>
          <w:sz w:val="20"/>
          <w:szCs w:val="20"/>
          <w:lang w:val="en-US"/>
        </w:rPr>
        <w:t>Bisbal</w:t>
      </w:r>
      <w:proofErr w:type="spellEnd"/>
      <w:r w:rsidRPr="00C105E3">
        <w:rPr>
          <w:sz w:val="20"/>
          <w:szCs w:val="20"/>
          <w:lang w:val="en-US"/>
        </w:rPr>
        <w:t xml:space="preserve"> brings over three decades of experience working across organizations, disciplines, geographies, and cultures to connect actionable science and policy decisions focused on the management of natural resources in regional, national, and international settings. At the USGS, he served as Regional Science Advisor for the Western Hemisphere (Latin America, the Caribbean, Canada, and Antarctica) in the Office of International Programs, Director of Strategic Initiatives at the National Center for Climate Adaptation Science, and as the inaugural Director of the Northwest Center for Climate Adaptation Science. Prior appointments include positions at the U.S. Department of State, U.S. Fish and Wildlife Service, and NW Power and Conservation Council. His graduate academic education at the University of Rhode Island includes a Ph.D. in Biological Oceanography, a Master of Science in Biological Oceanography, and a second Master of Marine Affairs. </w:t>
      </w:r>
    </w:p>
    <w:p w:rsidR="003B07B6" w:rsidRPr="00C105E3" w:rsidRDefault="003B07B6" w:rsidP="00A87079">
      <w:pPr>
        <w:spacing w:after="0" w:line="276" w:lineRule="auto"/>
        <w:rPr>
          <w:sz w:val="20"/>
          <w:szCs w:val="20"/>
          <w:lang w:val="en-US"/>
        </w:rPr>
      </w:pPr>
    </w:p>
    <w:p w:rsidR="00A87079" w:rsidRPr="00C105E3" w:rsidRDefault="00A87079" w:rsidP="00A87079">
      <w:pPr>
        <w:spacing w:after="0" w:line="276" w:lineRule="auto"/>
        <w:rPr>
          <w:b/>
          <w:sz w:val="24"/>
          <w:szCs w:val="24"/>
          <w:lang w:val="en-US"/>
        </w:rPr>
      </w:pPr>
      <w:r w:rsidRPr="00C105E3">
        <w:rPr>
          <w:b/>
          <w:sz w:val="24"/>
          <w:szCs w:val="24"/>
          <w:lang w:val="en-US"/>
        </w:rPr>
        <w:lastRenderedPageBreak/>
        <w:t>Editor-in-Chief:</w:t>
      </w:r>
    </w:p>
    <w:p w:rsidR="00A87079" w:rsidRPr="00C105E3" w:rsidRDefault="00A87079" w:rsidP="00A87079">
      <w:pPr>
        <w:spacing w:after="0" w:line="276" w:lineRule="auto"/>
        <w:rPr>
          <w:sz w:val="20"/>
          <w:szCs w:val="20"/>
          <w:lang w:val="en-US"/>
        </w:rPr>
      </w:pPr>
    </w:p>
    <w:p w:rsidR="00A87079" w:rsidRPr="00C105E3" w:rsidRDefault="00A87079" w:rsidP="00A87079">
      <w:pPr>
        <w:spacing w:after="0" w:line="276" w:lineRule="auto"/>
        <w:rPr>
          <w:b/>
          <w:sz w:val="20"/>
          <w:szCs w:val="20"/>
          <w:lang w:val="en-US"/>
        </w:rPr>
      </w:pPr>
      <w:r w:rsidRPr="00C105E3">
        <w:rPr>
          <w:b/>
          <w:sz w:val="20"/>
          <w:szCs w:val="20"/>
          <w:lang w:val="en-US"/>
        </w:rPr>
        <w:t>Dr. Evandro L. Klein</w:t>
      </w:r>
    </w:p>
    <w:p w:rsidR="00A87079" w:rsidRPr="00C105E3" w:rsidRDefault="00A87079" w:rsidP="00A87079">
      <w:pPr>
        <w:spacing w:after="0" w:line="276" w:lineRule="auto"/>
        <w:rPr>
          <w:sz w:val="20"/>
          <w:szCs w:val="20"/>
          <w:lang w:val="en-US"/>
        </w:rPr>
      </w:pPr>
      <w:r w:rsidRPr="00C105E3">
        <w:rPr>
          <w:sz w:val="20"/>
          <w:szCs w:val="20"/>
          <w:lang w:val="en-US"/>
        </w:rPr>
        <w:t>Geological Survey of Brazil, Department of Mineral Resources, Brasília, Brazil</w:t>
      </w:r>
    </w:p>
    <w:p w:rsidR="00A87079" w:rsidRPr="00C105E3" w:rsidRDefault="00A87079" w:rsidP="00A87079">
      <w:pPr>
        <w:spacing w:after="0" w:line="276" w:lineRule="auto"/>
        <w:rPr>
          <w:sz w:val="20"/>
          <w:szCs w:val="20"/>
          <w:lang w:val="en-US"/>
        </w:rPr>
      </w:pPr>
      <w:r w:rsidRPr="00C105E3">
        <w:rPr>
          <w:sz w:val="20"/>
          <w:szCs w:val="20"/>
          <w:lang w:val="en-US"/>
        </w:rPr>
        <w:t>(</w:t>
      </w:r>
      <w:hyperlink r:id="rId7" w:history="1">
        <w:r w:rsidR="00656523" w:rsidRPr="00C105E3">
          <w:rPr>
            <w:rStyle w:val="Hyperlink"/>
            <w:sz w:val="20"/>
            <w:szCs w:val="20"/>
            <w:lang w:val="en-US"/>
          </w:rPr>
          <w:t>evandro.klein@sgb.gov.br</w:t>
        </w:r>
      </w:hyperlink>
      <w:r w:rsidRPr="00C105E3">
        <w:rPr>
          <w:sz w:val="20"/>
          <w:szCs w:val="20"/>
          <w:lang w:val="en-US"/>
        </w:rPr>
        <w:t>)</w:t>
      </w:r>
    </w:p>
    <w:p w:rsidR="00656523" w:rsidRPr="00C105E3" w:rsidRDefault="00656523" w:rsidP="00A87079">
      <w:pPr>
        <w:spacing w:after="0" w:line="276" w:lineRule="auto"/>
        <w:rPr>
          <w:sz w:val="20"/>
          <w:szCs w:val="20"/>
          <w:lang w:val="en-US"/>
        </w:rPr>
      </w:pPr>
      <w:r w:rsidRPr="00C105E3">
        <w:rPr>
          <w:sz w:val="20"/>
          <w:szCs w:val="20"/>
          <w:lang w:val="en-US"/>
        </w:rPr>
        <w:t>ORCID: https://orcid.org/0000-0003-4598-9249</w:t>
      </w:r>
    </w:p>
    <w:p w:rsidR="004057D8" w:rsidRPr="00C105E3" w:rsidRDefault="004057D8" w:rsidP="00A87079">
      <w:pPr>
        <w:spacing w:after="0" w:line="276" w:lineRule="auto"/>
        <w:rPr>
          <w:sz w:val="20"/>
          <w:szCs w:val="20"/>
          <w:lang w:val="en-US"/>
        </w:rPr>
      </w:pPr>
    </w:p>
    <w:p w:rsidR="00A87079" w:rsidRPr="00C105E3" w:rsidRDefault="00A87079" w:rsidP="00A87079">
      <w:pPr>
        <w:spacing w:after="0" w:line="276" w:lineRule="auto"/>
        <w:rPr>
          <w:b/>
          <w:sz w:val="24"/>
          <w:szCs w:val="24"/>
          <w:lang w:val="en-US"/>
        </w:rPr>
      </w:pPr>
      <w:r w:rsidRPr="00C105E3">
        <w:rPr>
          <w:b/>
          <w:sz w:val="24"/>
          <w:szCs w:val="24"/>
          <w:lang w:val="en-US"/>
        </w:rPr>
        <w:t xml:space="preserve">General </w:t>
      </w:r>
      <w:r w:rsidR="001911AA" w:rsidRPr="00C105E3">
        <w:rPr>
          <w:b/>
          <w:sz w:val="24"/>
          <w:szCs w:val="24"/>
          <w:lang w:val="en-US"/>
        </w:rPr>
        <w:t>goals</w:t>
      </w:r>
      <w:r w:rsidRPr="00C105E3">
        <w:rPr>
          <w:b/>
          <w:sz w:val="24"/>
          <w:szCs w:val="24"/>
          <w:lang w:val="en-US"/>
        </w:rPr>
        <w:t>:</w:t>
      </w:r>
    </w:p>
    <w:p w:rsidR="00A87079" w:rsidRPr="00C105E3" w:rsidRDefault="00A87079" w:rsidP="00A87079">
      <w:pPr>
        <w:spacing w:after="0" w:line="276" w:lineRule="auto"/>
        <w:rPr>
          <w:sz w:val="20"/>
          <w:szCs w:val="20"/>
          <w:lang w:val="en-US"/>
        </w:rPr>
      </w:pPr>
    </w:p>
    <w:p w:rsidR="00727F46" w:rsidRPr="00C105E3" w:rsidRDefault="00727F46" w:rsidP="00727F46">
      <w:pPr>
        <w:spacing w:after="0" w:line="276" w:lineRule="auto"/>
        <w:rPr>
          <w:sz w:val="20"/>
          <w:szCs w:val="20"/>
          <w:lang w:val="en-US"/>
        </w:rPr>
      </w:pPr>
      <w:r w:rsidRPr="00C105E3">
        <w:rPr>
          <w:sz w:val="20"/>
          <w:szCs w:val="20"/>
          <w:lang w:val="en-US"/>
        </w:rPr>
        <w:t xml:space="preserve">This special issue will reach an international audience of geoscientists, researchers in related fields, politicians, government institutions, and public policy makers. The papers </w:t>
      </w:r>
      <w:proofErr w:type="gramStart"/>
      <w:r w:rsidRPr="00C105E3">
        <w:rPr>
          <w:sz w:val="20"/>
          <w:szCs w:val="20"/>
          <w:lang w:val="en-US"/>
        </w:rPr>
        <w:t>will be published</w:t>
      </w:r>
      <w:proofErr w:type="gramEnd"/>
      <w:r w:rsidRPr="00C105E3">
        <w:rPr>
          <w:sz w:val="20"/>
          <w:szCs w:val="20"/>
          <w:lang w:val="en-US"/>
        </w:rPr>
        <w:t xml:space="preserve"> in </w:t>
      </w:r>
      <w:r w:rsidRPr="00C105E3">
        <w:rPr>
          <w:b/>
          <w:i/>
          <w:sz w:val="20"/>
          <w:szCs w:val="20"/>
          <w:lang w:val="en-US"/>
        </w:rPr>
        <w:t>Journal of the Geological Survey of Brazil</w:t>
      </w:r>
      <w:r w:rsidRPr="00C105E3">
        <w:rPr>
          <w:sz w:val="20"/>
          <w:szCs w:val="20"/>
          <w:lang w:val="en-US"/>
        </w:rPr>
        <w:t>, which is an international peer-reviewed academic journal (Scopus indexed) focusing on relevant subjects that cover all disciplines of the Earth Sciences.</w:t>
      </w:r>
    </w:p>
    <w:p w:rsidR="00727F46" w:rsidRPr="00C105E3" w:rsidRDefault="00727F46" w:rsidP="00727F46">
      <w:pPr>
        <w:spacing w:after="0" w:line="276" w:lineRule="auto"/>
        <w:rPr>
          <w:sz w:val="20"/>
          <w:szCs w:val="20"/>
          <w:lang w:val="en-US"/>
        </w:rPr>
      </w:pPr>
    </w:p>
    <w:p w:rsidR="00A87079" w:rsidRPr="00C105E3" w:rsidRDefault="00727F46" w:rsidP="00A87079">
      <w:pPr>
        <w:spacing w:after="0" w:line="276" w:lineRule="auto"/>
        <w:rPr>
          <w:sz w:val="20"/>
          <w:szCs w:val="20"/>
          <w:lang w:val="en-US"/>
        </w:rPr>
      </w:pPr>
      <w:r w:rsidRPr="00C105E3">
        <w:rPr>
          <w:sz w:val="20"/>
          <w:szCs w:val="20"/>
          <w:lang w:val="en-US"/>
        </w:rPr>
        <w:t>We seek</w:t>
      </w:r>
      <w:r w:rsidR="00A87079" w:rsidRPr="00C105E3">
        <w:rPr>
          <w:sz w:val="20"/>
          <w:szCs w:val="20"/>
          <w:lang w:val="en-US"/>
        </w:rPr>
        <w:t xml:space="preserve"> origina</w:t>
      </w:r>
      <w:r w:rsidR="001911AA" w:rsidRPr="00C105E3">
        <w:rPr>
          <w:sz w:val="20"/>
          <w:szCs w:val="20"/>
          <w:lang w:val="en-US"/>
        </w:rPr>
        <w:t xml:space="preserve">l research papers, reviews, </w:t>
      </w:r>
      <w:r w:rsidR="00A87079" w:rsidRPr="00C105E3">
        <w:rPr>
          <w:sz w:val="20"/>
          <w:szCs w:val="20"/>
          <w:lang w:val="en-US"/>
        </w:rPr>
        <w:t>case studies</w:t>
      </w:r>
      <w:r w:rsidR="001911AA" w:rsidRPr="00C105E3">
        <w:rPr>
          <w:sz w:val="20"/>
          <w:szCs w:val="20"/>
          <w:lang w:val="en-US"/>
        </w:rPr>
        <w:t>, and perspectives</w:t>
      </w:r>
      <w:r w:rsidR="00951E3B" w:rsidRPr="00C105E3">
        <w:rPr>
          <w:sz w:val="20"/>
          <w:szCs w:val="20"/>
          <w:lang w:val="en-US"/>
        </w:rPr>
        <w:t>*</w:t>
      </w:r>
      <w:r w:rsidR="001911AA" w:rsidRPr="00C105E3">
        <w:rPr>
          <w:sz w:val="20"/>
          <w:szCs w:val="20"/>
          <w:lang w:val="en-US"/>
        </w:rPr>
        <w:t xml:space="preserve"> on policy and management </w:t>
      </w:r>
      <w:r w:rsidR="00A87079" w:rsidRPr="00C105E3">
        <w:rPr>
          <w:sz w:val="20"/>
          <w:szCs w:val="20"/>
          <w:lang w:val="en-US"/>
        </w:rPr>
        <w:t xml:space="preserve">that address the following </w:t>
      </w:r>
      <w:r w:rsidR="003A5CF4" w:rsidRPr="00C105E3">
        <w:rPr>
          <w:sz w:val="20"/>
          <w:szCs w:val="20"/>
          <w:lang w:val="en-US"/>
        </w:rPr>
        <w:t xml:space="preserve">(but not exclusively) </w:t>
      </w:r>
      <w:r w:rsidR="00A87079" w:rsidRPr="00C105E3">
        <w:rPr>
          <w:sz w:val="20"/>
          <w:szCs w:val="20"/>
          <w:lang w:val="en-US"/>
        </w:rPr>
        <w:t>broad topics:</w:t>
      </w:r>
    </w:p>
    <w:p w:rsidR="003E1E02" w:rsidRPr="00C105E3" w:rsidRDefault="003E1E02" w:rsidP="00A87079">
      <w:pPr>
        <w:spacing w:after="0" w:line="276" w:lineRule="auto"/>
        <w:rPr>
          <w:sz w:val="20"/>
          <w:szCs w:val="20"/>
          <w:lang w:val="en-US"/>
        </w:rPr>
      </w:pPr>
    </w:p>
    <w:p w:rsidR="00A87079" w:rsidRPr="00C105E3" w:rsidRDefault="00A87079" w:rsidP="003E1E02">
      <w:pPr>
        <w:pStyle w:val="PargrafodaLista"/>
        <w:numPr>
          <w:ilvl w:val="0"/>
          <w:numId w:val="1"/>
        </w:numPr>
        <w:spacing w:after="0" w:line="276" w:lineRule="auto"/>
        <w:rPr>
          <w:sz w:val="20"/>
          <w:szCs w:val="20"/>
          <w:lang w:val="en-US"/>
        </w:rPr>
      </w:pPr>
      <w:r w:rsidRPr="00C105E3">
        <w:rPr>
          <w:sz w:val="20"/>
          <w:szCs w:val="20"/>
          <w:lang w:val="en-US"/>
        </w:rPr>
        <w:t>Mineral resources</w:t>
      </w:r>
    </w:p>
    <w:p w:rsidR="00A87079" w:rsidRPr="00C105E3" w:rsidRDefault="00A87079" w:rsidP="003E1E02">
      <w:pPr>
        <w:pStyle w:val="PargrafodaLista"/>
        <w:numPr>
          <w:ilvl w:val="0"/>
          <w:numId w:val="1"/>
        </w:numPr>
        <w:spacing w:after="0" w:line="276" w:lineRule="auto"/>
        <w:rPr>
          <w:sz w:val="20"/>
          <w:szCs w:val="20"/>
          <w:lang w:val="en-US"/>
        </w:rPr>
      </w:pPr>
      <w:r w:rsidRPr="00C105E3">
        <w:rPr>
          <w:sz w:val="20"/>
          <w:szCs w:val="20"/>
          <w:lang w:val="en-US"/>
        </w:rPr>
        <w:t>Hydric resources</w:t>
      </w:r>
      <w:r w:rsidR="00710FDF" w:rsidRPr="00C105E3">
        <w:rPr>
          <w:sz w:val="20"/>
          <w:szCs w:val="20"/>
          <w:lang w:val="en-US"/>
        </w:rPr>
        <w:t xml:space="preserve"> and water management</w:t>
      </w:r>
    </w:p>
    <w:p w:rsidR="003C40B3" w:rsidRPr="00C105E3" w:rsidRDefault="003C40B3" w:rsidP="003E1E02">
      <w:pPr>
        <w:pStyle w:val="PargrafodaLista"/>
        <w:numPr>
          <w:ilvl w:val="0"/>
          <w:numId w:val="1"/>
        </w:numPr>
        <w:spacing w:after="0" w:line="276" w:lineRule="auto"/>
        <w:rPr>
          <w:sz w:val="20"/>
          <w:szCs w:val="20"/>
          <w:lang w:val="en-US"/>
        </w:rPr>
      </w:pPr>
      <w:r w:rsidRPr="00C105E3">
        <w:rPr>
          <w:sz w:val="20"/>
          <w:szCs w:val="20"/>
          <w:lang w:val="en-US"/>
        </w:rPr>
        <w:t>Energy transition</w:t>
      </w:r>
    </w:p>
    <w:p w:rsidR="00A87079" w:rsidRPr="00C105E3" w:rsidRDefault="00A87079" w:rsidP="003E1E02">
      <w:pPr>
        <w:pStyle w:val="PargrafodaLista"/>
        <w:numPr>
          <w:ilvl w:val="0"/>
          <w:numId w:val="1"/>
        </w:numPr>
        <w:spacing w:after="0" w:line="276" w:lineRule="auto"/>
        <w:rPr>
          <w:sz w:val="20"/>
          <w:szCs w:val="20"/>
          <w:lang w:val="en-US"/>
        </w:rPr>
      </w:pPr>
      <w:r w:rsidRPr="00C105E3">
        <w:rPr>
          <w:sz w:val="20"/>
          <w:szCs w:val="20"/>
          <w:lang w:val="en-US"/>
        </w:rPr>
        <w:t>Land management</w:t>
      </w:r>
    </w:p>
    <w:p w:rsidR="00A87079" w:rsidRPr="00C105E3" w:rsidRDefault="003A5CF4" w:rsidP="003E1E02">
      <w:pPr>
        <w:pStyle w:val="PargrafodaLista"/>
        <w:numPr>
          <w:ilvl w:val="0"/>
          <w:numId w:val="1"/>
        </w:numPr>
        <w:spacing w:after="0" w:line="276" w:lineRule="auto"/>
        <w:rPr>
          <w:sz w:val="20"/>
          <w:szCs w:val="20"/>
          <w:lang w:val="en-US"/>
        </w:rPr>
      </w:pPr>
      <w:r w:rsidRPr="00C105E3">
        <w:rPr>
          <w:sz w:val="20"/>
          <w:szCs w:val="20"/>
          <w:lang w:val="en-US"/>
        </w:rPr>
        <w:t>Geological risks</w:t>
      </w:r>
      <w:r w:rsidR="00123AAE" w:rsidRPr="00C105E3">
        <w:rPr>
          <w:sz w:val="20"/>
          <w:szCs w:val="20"/>
          <w:lang w:val="en-US"/>
        </w:rPr>
        <w:t xml:space="preserve"> and geological hazards</w:t>
      </w:r>
    </w:p>
    <w:p w:rsidR="00202BA8" w:rsidRPr="00C105E3" w:rsidRDefault="00202BA8" w:rsidP="003E1E02">
      <w:pPr>
        <w:pStyle w:val="PargrafodaLista"/>
        <w:numPr>
          <w:ilvl w:val="0"/>
          <w:numId w:val="1"/>
        </w:numPr>
        <w:spacing w:after="0" w:line="276" w:lineRule="auto"/>
        <w:rPr>
          <w:sz w:val="20"/>
          <w:szCs w:val="20"/>
          <w:lang w:val="en-US"/>
        </w:rPr>
      </w:pPr>
      <w:r w:rsidRPr="00C105E3">
        <w:rPr>
          <w:sz w:val="20"/>
          <w:szCs w:val="20"/>
          <w:lang w:val="en-US"/>
        </w:rPr>
        <w:t>Seabed research</w:t>
      </w:r>
    </w:p>
    <w:p w:rsidR="00A87079" w:rsidRPr="00C105E3" w:rsidRDefault="00A87079" w:rsidP="003E1E02">
      <w:pPr>
        <w:pStyle w:val="PargrafodaLista"/>
        <w:numPr>
          <w:ilvl w:val="0"/>
          <w:numId w:val="1"/>
        </w:numPr>
        <w:spacing w:after="0" w:line="276" w:lineRule="auto"/>
        <w:rPr>
          <w:sz w:val="20"/>
          <w:szCs w:val="20"/>
          <w:lang w:val="en-US"/>
        </w:rPr>
      </w:pPr>
      <w:r w:rsidRPr="00C105E3">
        <w:rPr>
          <w:sz w:val="20"/>
          <w:szCs w:val="20"/>
          <w:lang w:val="en-US"/>
        </w:rPr>
        <w:t>Geodiversity</w:t>
      </w:r>
    </w:p>
    <w:p w:rsidR="00A87079" w:rsidRPr="00C105E3" w:rsidRDefault="00A87079" w:rsidP="003E1E02">
      <w:pPr>
        <w:pStyle w:val="PargrafodaLista"/>
        <w:numPr>
          <w:ilvl w:val="0"/>
          <w:numId w:val="1"/>
        </w:numPr>
        <w:spacing w:after="0" w:line="276" w:lineRule="auto"/>
        <w:rPr>
          <w:sz w:val="20"/>
          <w:szCs w:val="20"/>
          <w:lang w:val="en-US"/>
        </w:rPr>
      </w:pPr>
      <w:r w:rsidRPr="00C105E3">
        <w:rPr>
          <w:sz w:val="20"/>
          <w:szCs w:val="20"/>
          <w:lang w:val="en-US"/>
        </w:rPr>
        <w:t>Geoconservation, Geoheritage, and Geotourism</w:t>
      </w:r>
    </w:p>
    <w:p w:rsidR="00A87079" w:rsidRPr="00C105E3" w:rsidRDefault="00A87079" w:rsidP="003E1E02">
      <w:pPr>
        <w:pStyle w:val="PargrafodaLista"/>
        <w:numPr>
          <w:ilvl w:val="0"/>
          <w:numId w:val="1"/>
        </w:numPr>
        <w:spacing w:after="0" w:line="276" w:lineRule="auto"/>
        <w:rPr>
          <w:sz w:val="20"/>
          <w:szCs w:val="20"/>
          <w:lang w:val="en-US"/>
        </w:rPr>
      </w:pPr>
      <w:r w:rsidRPr="00C105E3">
        <w:rPr>
          <w:sz w:val="20"/>
          <w:szCs w:val="20"/>
          <w:lang w:val="en-US"/>
        </w:rPr>
        <w:t>Medical Geology</w:t>
      </w:r>
    </w:p>
    <w:p w:rsidR="000B5D8C" w:rsidRPr="00C105E3" w:rsidRDefault="000B5D8C" w:rsidP="003E1E02">
      <w:pPr>
        <w:pStyle w:val="PargrafodaLista"/>
        <w:numPr>
          <w:ilvl w:val="0"/>
          <w:numId w:val="1"/>
        </w:numPr>
        <w:spacing w:after="0" w:line="276" w:lineRule="auto"/>
        <w:rPr>
          <w:sz w:val="20"/>
          <w:szCs w:val="20"/>
          <w:lang w:val="en-US"/>
        </w:rPr>
      </w:pPr>
      <w:r w:rsidRPr="00C105E3">
        <w:rPr>
          <w:sz w:val="20"/>
          <w:szCs w:val="20"/>
          <w:lang w:val="en-US"/>
        </w:rPr>
        <w:t>Geology for society</w:t>
      </w:r>
    </w:p>
    <w:p w:rsidR="00A87079" w:rsidRPr="00C105E3" w:rsidRDefault="00A87079" w:rsidP="003E1E02">
      <w:pPr>
        <w:pStyle w:val="PargrafodaLista"/>
        <w:numPr>
          <w:ilvl w:val="0"/>
          <w:numId w:val="1"/>
        </w:numPr>
        <w:spacing w:after="0" w:line="276" w:lineRule="auto"/>
        <w:rPr>
          <w:sz w:val="20"/>
          <w:szCs w:val="20"/>
          <w:lang w:val="en-US"/>
        </w:rPr>
      </w:pPr>
      <w:r w:rsidRPr="00C105E3">
        <w:rPr>
          <w:sz w:val="20"/>
          <w:szCs w:val="20"/>
          <w:lang w:val="en-US"/>
        </w:rPr>
        <w:t>Technological innovations</w:t>
      </w:r>
    </w:p>
    <w:p w:rsidR="00656523" w:rsidRPr="00C105E3" w:rsidRDefault="00656523" w:rsidP="00656523">
      <w:pPr>
        <w:pStyle w:val="PargrafodaLista"/>
        <w:numPr>
          <w:ilvl w:val="0"/>
          <w:numId w:val="1"/>
        </w:numPr>
        <w:spacing w:after="0" w:line="276" w:lineRule="auto"/>
        <w:rPr>
          <w:sz w:val="20"/>
          <w:szCs w:val="20"/>
          <w:lang w:val="en-US"/>
        </w:rPr>
      </w:pPr>
      <w:r w:rsidRPr="00C105E3">
        <w:rPr>
          <w:sz w:val="20"/>
          <w:szCs w:val="20"/>
          <w:lang w:val="en-US"/>
        </w:rPr>
        <w:t>Big data</w:t>
      </w:r>
    </w:p>
    <w:p w:rsidR="00A87079" w:rsidRPr="00C105E3" w:rsidRDefault="00A87079" w:rsidP="003E1E02">
      <w:pPr>
        <w:pStyle w:val="PargrafodaLista"/>
        <w:numPr>
          <w:ilvl w:val="0"/>
          <w:numId w:val="1"/>
        </w:numPr>
        <w:spacing w:after="0" w:line="276" w:lineRule="auto"/>
        <w:rPr>
          <w:sz w:val="20"/>
          <w:szCs w:val="20"/>
          <w:lang w:val="en-US"/>
        </w:rPr>
      </w:pPr>
      <w:r w:rsidRPr="00C105E3">
        <w:rPr>
          <w:sz w:val="20"/>
          <w:szCs w:val="20"/>
          <w:lang w:val="en-US"/>
        </w:rPr>
        <w:t>Policy framework and governance</w:t>
      </w:r>
    </w:p>
    <w:p w:rsidR="00656523" w:rsidRPr="00C105E3" w:rsidRDefault="00656523" w:rsidP="003E1E02">
      <w:pPr>
        <w:pStyle w:val="PargrafodaLista"/>
        <w:numPr>
          <w:ilvl w:val="0"/>
          <w:numId w:val="1"/>
        </w:numPr>
        <w:spacing w:after="0" w:line="276" w:lineRule="auto"/>
        <w:rPr>
          <w:sz w:val="20"/>
          <w:szCs w:val="20"/>
          <w:lang w:val="en-US"/>
        </w:rPr>
      </w:pPr>
      <w:r w:rsidRPr="00C105E3">
        <w:rPr>
          <w:sz w:val="20"/>
          <w:szCs w:val="20"/>
          <w:lang w:val="en-US"/>
        </w:rPr>
        <w:t>International collaboration</w:t>
      </w:r>
    </w:p>
    <w:p w:rsidR="00727F46" w:rsidRPr="00C105E3" w:rsidRDefault="00727F46" w:rsidP="00A87079">
      <w:pPr>
        <w:spacing w:after="0" w:line="276" w:lineRule="auto"/>
        <w:rPr>
          <w:sz w:val="20"/>
          <w:szCs w:val="20"/>
          <w:lang w:val="en-US"/>
        </w:rPr>
      </w:pPr>
    </w:p>
    <w:p w:rsidR="00727F46" w:rsidRPr="00C105E3" w:rsidRDefault="00727F46" w:rsidP="00727F46">
      <w:pPr>
        <w:spacing w:after="0" w:line="276" w:lineRule="auto"/>
        <w:rPr>
          <w:sz w:val="20"/>
          <w:szCs w:val="20"/>
          <w:lang w:val="en-US"/>
        </w:rPr>
      </w:pPr>
      <w:r w:rsidRPr="00C105E3">
        <w:rPr>
          <w:sz w:val="20"/>
          <w:szCs w:val="20"/>
          <w:lang w:val="en-US"/>
        </w:rPr>
        <w:t xml:space="preserve">The expected publication of the </w:t>
      </w:r>
      <w:r w:rsidR="003E1E02" w:rsidRPr="00C105E3">
        <w:rPr>
          <w:sz w:val="20"/>
          <w:szCs w:val="20"/>
          <w:lang w:val="en-US"/>
        </w:rPr>
        <w:t>volume with</w:t>
      </w:r>
      <w:r w:rsidR="003C40B3" w:rsidRPr="00C105E3">
        <w:rPr>
          <w:sz w:val="20"/>
          <w:szCs w:val="20"/>
          <w:lang w:val="en-US"/>
        </w:rPr>
        <w:t xml:space="preserve"> the</w:t>
      </w:r>
      <w:r w:rsidR="003E1E02" w:rsidRPr="00C105E3">
        <w:rPr>
          <w:sz w:val="20"/>
          <w:szCs w:val="20"/>
          <w:lang w:val="en-US"/>
        </w:rPr>
        <w:t xml:space="preserve"> </w:t>
      </w:r>
      <w:r w:rsidRPr="00C105E3">
        <w:rPr>
          <w:sz w:val="20"/>
          <w:szCs w:val="20"/>
          <w:lang w:val="en-US"/>
        </w:rPr>
        <w:t xml:space="preserve">final version </w:t>
      </w:r>
      <w:r w:rsidR="003C40B3" w:rsidRPr="00C105E3">
        <w:rPr>
          <w:sz w:val="20"/>
          <w:szCs w:val="20"/>
          <w:lang w:val="en-US"/>
        </w:rPr>
        <w:t xml:space="preserve">of the papers </w:t>
      </w:r>
      <w:r w:rsidRPr="00C105E3">
        <w:rPr>
          <w:sz w:val="20"/>
          <w:szCs w:val="20"/>
          <w:lang w:val="en-US"/>
        </w:rPr>
        <w:t xml:space="preserve">is between June and September 2026, but the accepted articles </w:t>
      </w:r>
      <w:proofErr w:type="gramStart"/>
      <w:r w:rsidRPr="00C105E3">
        <w:rPr>
          <w:sz w:val="20"/>
          <w:szCs w:val="20"/>
          <w:lang w:val="en-US"/>
        </w:rPr>
        <w:t>will be published</w:t>
      </w:r>
      <w:proofErr w:type="gramEnd"/>
      <w:r w:rsidRPr="00C105E3">
        <w:rPr>
          <w:sz w:val="20"/>
          <w:szCs w:val="20"/>
          <w:lang w:val="en-US"/>
        </w:rPr>
        <w:t xml:space="preserve"> online a few days after acceptance</w:t>
      </w:r>
      <w:r w:rsidR="00B25838" w:rsidRPr="00C105E3">
        <w:rPr>
          <w:sz w:val="20"/>
          <w:szCs w:val="20"/>
          <w:lang w:val="en-US"/>
        </w:rPr>
        <w:t xml:space="preserve">, following </w:t>
      </w:r>
      <w:hyperlink r:id="rId8" w:history="1">
        <w:r w:rsidR="00B25838" w:rsidRPr="00C105E3">
          <w:rPr>
            <w:rStyle w:val="Hyperlink"/>
            <w:sz w:val="20"/>
            <w:szCs w:val="20"/>
            <w:lang w:val="en-US"/>
          </w:rPr>
          <w:t>JGSB editorial policy</w:t>
        </w:r>
      </w:hyperlink>
      <w:r w:rsidR="00951E3B" w:rsidRPr="00C105E3">
        <w:rPr>
          <w:sz w:val="20"/>
          <w:szCs w:val="20"/>
          <w:lang w:val="en-US"/>
        </w:rPr>
        <w:t>.</w:t>
      </w:r>
    </w:p>
    <w:p w:rsidR="00727F46" w:rsidRPr="00C105E3" w:rsidRDefault="00727F46" w:rsidP="00A87079">
      <w:pPr>
        <w:spacing w:after="0" w:line="276" w:lineRule="auto"/>
        <w:rPr>
          <w:sz w:val="20"/>
          <w:szCs w:val="20"/>
          <w:lang w:val="en-US"/>
        </w:rPr>
      </w:pPr>
    </w:p>
    <w:p w:rsidR="00A87079" w:rsidRPr="00C105E3" w:rsidRDefault="00A87079" w:rsidP="00A87079">
      <w:pPr>
        <w:spacing w:after="0" w:line="276" w:lineRule="auto"/>
        <w:rPr>
          <w:sz w:val="20"/>
          <w:szCs w:val="20"/>
          <w:lang w:val="en-US"/>
        </w:rPr>
      </w:pPr>
    </w:p>
    <w:p w:rsidR="00830B45" w:rsidRPr="00C105E3" w:rsidRDefault="00830B45" w:rsidP="00A87079">
      <w:pPr>
        <w:spacing w:after="0" w:line="276" w:lineRule="auto"/>
        <w:rPr>
          <w:b/>
          <w:sz w:val="24"/>
          <w:szCs w:val="24"/>
          <w:lang w:val="en-US"/>
        </w:rPr>
      </w:pPr>
      <w:r w:rsidRPr="00C105E3">
        <w:rPr>
          <w:b/>
          <w:sz w:val="24"/>
          <w:szCs w:val="24"/>
          <w:lang w:val="en-US"/>
        </w:rPr>
        <w:t xml:space="preserve">Manuscript submission </w:t>
      </w:r>
      <w:r w:rsidR="00A87079" w:rsidRPr="00C105E3">
        <w:rPr>
          <w:b/>
          <w:sz w:val="24"/>
          <w:szCs w:val="24"/>
          <w:lang w:val="en-US"/>
        </w:rPr>
        <w:t>instructions</w:t>
      </w:r>
      <w:r w:rsidRPr="00C105E3">
        <w:rPr>
          <w:b/>
          <w:sz w:val="24"/>
          <w:szCs w:val="24"/>
          <w:lang w:val="en-US"/>
        </w:rPr>
        <w:t>:</w:t>
      </w:r>
    </w:p>
    <w:p w:rsidR="00727F46" w:rsidRPr="00C105E3" w:rsidRDefault="00727F46" w:rsidP="00A87079">
      <w:pPr>
        <w:spacing w:after="0" w:line="276" w:lineRule="auto"/>
        <w:rPr>
          <w:sz w:val="20"/>
          <w:szCs w:val="20"/>
          <w:lang w:val="en-US"/>
        </w:rPr>
      </w:pPr>
    </w:p>
    <w:p w:rsidR="001911AA" w:rsidRPr="00C105E3" w:rsidRDefault="001911AA" w:rsidP="00A87079">
      <w:pPr>
        <w:spacing w:after="0" w:line="276" w:lineRule="auto"/>
        <w:rPr>
          <w:sz w:val="20"/>
          <w:szCs w:val="20"/>
          <w:lang w:val="en-US"/>
        </w:rPr>
      </w:pPr>
      <w:r w:rsidRPr="00C105E3">
        <w:rPr>
          <w:sz w:val="20"/>
          <w:szCs w:val="20"/>
          <w:lang w:val="en-US"/>
        </w:rPr>
        <w:t>Please submit your manuscripts</w:t>
      </w:r>
      <w:r w:rsidR="00710FDF" w:rsidRPr="00C105E3">
        <w:rPr>
          <w:sz w:val="20"/>
          <w:szCs w:val="20"/>
          <w:lang w:val="en-US"/>
        </w:rPr>
        <w:t xml:space="preserve"> from now to </w:t>
      </w:r>
      <w:proofErr w:type="spellStart"/>
      <w:r w:rsidR="00710FDF" w:rsidRPr="00C105E3">
        <w:rPr>
          <w:sz w:val="20"/>
          <w:szCs w:val="20"/>
          <w:lang w:val="en-US"/>
        </w:rPr>
        <w:t>anytime</w:t>
      </w:r>
      <w:proofErr w:type="spellEnd"/>
      <w:r w:rsidR="00710FDF" w:rsidRPr="00C105E3">
        <w:rPr>
          <w:sz w:val="20"/>
          <w:szCs w:val="20"/>
          <w:lang w:val="en-US"/>
        </w:rPr>
        <w:t xml:space="preserve"> before the submission deadline</w:t>
      </w:r>
      <w:r w:rsidR="001E39D3" w:rsidRPr="00C105E3">
        <w:rPr>
          <w:sz w:val="20"/>
          <w:szCs w:val="20"/>
          <w:lang w:val="en-US"/>
        </w:rPr>
        <w:t>,</w:t>
      </w:r>
      <w:r w:rsidR="00710FDF" w:rsidRPr="00C105E3">
        <w:rPr>
          <w:sz w:val="20"/>
          <w:szCs w:val="20"/>
          <w:lang w:val="en-US"/>
        </w:rPr>
        <w:t xml:space="preserve"> February 28, 2026</w:t>
      </w:r>
      <w:r w:rsidR="001E39D3" w:rsidRPr="00C105E3">
        <w:rPr>
          <w:sz w:val="20"/>
          <w:szCs w:val="20"/>
          <w:lang w:val="en-US"/>
        </w:rPr>
        <w:t>,</w:t>
      </w:r>
      <w:r w:rsidRPr="00C105E3">
        <w:rPr>
          <w:sz w:val="20"/>
          <w:szCs w:val="20"/>
          <w:lang w:val="en-US"/>
        </w:rPr>
        <w:t xml:space="preserve"> through </w:t>
      </w:r>
      <w:r w:rsidR="003E1E02" w:rsidRPr="00C105E3">
        <w:rPr>
          <w:b/>
          <w:sz w:val="20"/>
          <w:szCs w:val="20"/>
          <w:lang w:val="en-US"/>
        </w:rPr>
        <w:t>JGSB</w:t>
      </w:r>
      <w:r w:rsidR="003E1E02" w:rsidRPr="00C105E3">
        <w:rPr>
          <w:sz w:val="20"/>
          <w:szCs w:val="20"/>
          <w:lang w:val="en-US"/>
        </w:rPr>
        <w:t>’s</w:t>
      </w:r>
      <w:r w:rsidRPr="00C105E3">
        <w:rPr>
          <w:sz w:val="20"/>
          <w:szCs w:val="20"/>
          <w:lang w:val="en-US"/>
        </w:rPr>
        <w:t xml:space="preserve"> </w:t>
      </w:r>
      <w:hyperlink r:id="rId9" w:history="1">
        <w:r w:rsidRPr="00C105E3">
          <w:rPr>
            <w:rStyle w:val="Hyperlink"/>
            <w:sz w:val="20"/>
            <w:szCs w:val="20"/>
            <w:lang w:val="en-US"/>
          </w:rPr>
          <w:t>online submission system</w:t>
        </w:r>
      </w:hyperlink>
      <w:r w:rsidRPr="00C105E3">
        <w:rPr>
          <w:sz w:val="20"/>
          <w:szCs w:val="20"/>
          <w:lang w:val="en-US"/>
        </w:rPr>
        <w:t xml:space="preserve"> and indicate that your submission is intended</w:t>
      </w:r>
      <w:r w:rsidR="00727F46" w:rsidRPr="00C105E3">
        <w:rPr>
          <w:sz w:val="20"/>
          <w:szCs w:val="20"/>
          <w:lang w:val="en-US"/>
        </w:rPr>
        <w:t xml:space="preserve"> for the special issue on </w:t>
      </w:r>
      <w:r w:rsidR="00727F46" w:rsidRPr="00C105E3">
        <w:rPr>
          <w:i/>
          <w:sz w:val="20"/>
          <w:szCs w:val="20"/>
          <w:lang w:val="en-US"/>
        </w:rPr>
        <w:t xml:space="preserve">Geoscience for </w:t>
      </w:r>
      <w:r w:rsidR="00C105E3" w:rsidRPr="00C105E3">
        <w:rPr>
          <w:i/>
          <w:sz w:val="20"/>
          <w:szCs w:val="20"/>
          <w:lang w:val="en-US"/>
        </w:rPr>
        <w:t>P</w:t>
      </w:r>
      <w:r w:rsidR="00727F46" w:rsidRPr="00C105E3">
        <w:rPr>
          <w:i/>
          <w:sz w:val="20"/>
          <w:szCs w:val="20"/>
          <w:lang w:val="en-US"/>
        </w:rPr>
        <w:t xml:space="preserve">ublic </w:t>
      </w:r>
      <w:r w:rsidR="00C105E3" w:rsidRPr="00C105E3">
        <w:rPr>
          <w:i/>
          <w:sz w:val="20"/>
          <w:szCs w:val="20"/>
          <w:lang w:val="en-US"/>
        </w:rPr>
        <w:t>P</w:t>
      </w:r>
      <w:r w:rsidR="00727F46" w:rsidRPr="00C105E3">
        <w:rPr>
          <w:i/>
          <w:sz w:val="20"/>
          <w:szCs w:val="20"/>
          <w:lang w:val="en-US"/>
        </w:rPr>
        <w:t xml:space="preserve">olicy: The role of Geological Surveys in </w:t>
      </w:r>
      <w:r w:rsidR="00951E3B" w:rsidRPr="00C105E3">
        <w:rPr>
          <w:i/>
          <w:sz w:val="20"/>
          <w:szCs w:val="20"/>
          <w:lang w:val="en-US"/>
        </w:rPr>
        <w:t>promoting</w:t>
      </w:r>
      <w:r w:rsidR="00727F46" w:rsidRPr="00C105E3">
        <w:rPr>
          <w:i/>
          <w:sz w:val="20"/>
          <w:szCs w:val="20"/>
          <w:lang w:val="en-US"/>
        </w:rPr>
        <w:t xml:space="preserve"> and supporting national development strategies</w:t>
      </w:r>
      <w:r w:rsidR="00727F46" w:rsidRPr="00C105E3">
        <w:rPr>
          <w:sz w:val="20"/>
          <w:szCs w:val="20"/>
          <w:lang w:val="en-US"/>
        </w:rPr>
        <w:t>.</w:t>
      </w:r>
      <w:r w:rsidR="005D04E1">
        <w:rPr>
          <w:sz w:val="20"/>
          <w:szCs w:val="20"/>
          <w:lang w:val="en-US"/>
        </w:rPr>
        <w:t xml:space="preserve"> </w:t>
      </w:r>
    </w:p>
    <w:p w:rsidR="00727F46" w:rsidRPr="00C105E3" w:rsidRDefault="00727F46" w:rsidP="00A87079">
      <w:pPr>
        <w:spacing w:after="0" w:line="276" w:lineRule="auto"/>
        <w:rPr>
          <w:sz w:val="20"/>
          <w:szCs w:val="20"/>
          <w:lang w:val="en-US"/>
        </w:rPr>
      </w:pPr>
    </w:p>
    <w:p w:rsidR="00830B45" w:rsidRPr="00C105E3" w:rsidRDefault="004057D8" w:rsidP="00A87079">
      <w:pPr>
        <w:spacing w:after="0" w:line="276" w:lineRule="auto"/>
        <w:rPr>
          <w:sz w:val="20"/>
          <w:szCs w:val="20"/>
          <w:lang w:val="en-US"/>
        </w:rPr>
      </w:pPr>
      <w:r w:rsidRPr="00C105E3">
        <w:rPr>
          <w:sz w:val="20"/>
          <w:szCs w:val="20"/>
          <w:lang w:val="en-US"/>
        </w:rPr>
        <w:t>All manuscripts submitted to this Special Issue will undergo a full peer-review</w:t>
      </w:r>
      <w:r w:rsidR="00E75A45" w:rsidRPr="00C105E3">
        <w:rPr>
          <w:sz w:val="20"/>
          <w:szCs w:val="20"/>
          <w:lang w:val="en-US"/>
        </w:rPr>
        <w:t xml:space="preserve"> by at least two independent reviewers and have to adhere to JGSB submission policies. </w:t>
      </w:r>
      <w:r w:rsidR="00710FDF" w:rsidRPr="00C105E3">
        <w:rPr>
          <w:sz w:val="20"/>
          <w:szCs w:val="20"/>
          <w:lang w:val="en-US"/>
        </w:rPr>
        <w:t>To prepare your manuscript, p</w:t>
      </w:r>
      <w:r w:rsidR="00E75A45" w:rsidRPr="00C105E3">
        <w:rPr>
          <w:sz w:val="20"/>
          <w:szCs w:val="20"/>
          <w:lang w:val="en-US"/>
        </w:rPr>
        <w:t xml:space="preserve">lease </w:t>
      </w:r>
      <w:r w:rsidR="00727F46" w:rsidRPr="00C105E3">
        <w:rPr>
          <w:sz w:val="20"/>
          <w:szCs w:val="20"/>
          <w:lang w:val="en-US"/>
        </w:rPr>
        <w:t>observe</w:t>
      </w:r>
      <w:r w:rsidR="00E75A45" w:rsidRPr="00C105E3">
        <w:rPr>
          <w:sz w:val="20"/>
          <w:szCs w:val="20"/>
          <w:lang w:val="en-US"/>
        </w:rPr>
        <w:t xml:space="preserve"> the</w:t>
      </w:r>
      <w:r w:rsidR="00727F46" w:rsidRPr="00C105E3">
        <w:rPr>
          <w:sz w:val="20"/>
          <w:szCs w:val="20"/>
          <w:lang w:val="en-US"/>
        </w:rPr>
        <w:t xml:space="preserve"> instructions on the</w:t>
      </w:r>
      <w:r w:rsidR="00E75A45" w:rsidRPr="00C105E3">
        <w:rPr>
          <w:sz w:val="20"/>
          <w:szCs w:val="20"/>
          <w:lang w:val="en-US"/>
        </w:rPr>
        <w:t xml:space="preserve"> </w:t>
      </w:r>
      <w:hyperlink r:id="rId10" w:history="1">
        <w:r w:rsidR="00E75A45" w:rsidRPr="00C105E3">
          <w:rPr>
            <w:rStyle w:val="Hyperlink"/>
            <w:sz w:val="20"/>
            <w:szCs w:val="20"/>
            <w:lang w:val="en-US"/>
          </w:rPr>
          <w:t>submission and author guidelines</w:t>
        </w:r>
      </w:hyperlink>
      <w:r w:rsidR="00E75A45" w:rsidRPr="00C105E3">
        <w:rPr>
          <w:sz w:val="20"/>
          <w:szCs w:val="20"/>
          <w:lang w:val="en-US"/>
        </w:rPr>
        <w:t xml:space="preserve"> page</w:t>
      </w:r>
      <w:r w:rsidR="005D04E1">
        <w:rPr>
          <w:sz w:val="20"/>
          <w:szCs w:val="20"/>
          <w:lang w:val="en-US"/>
        </w:rPr>
        <w:t xml:space="preserve"> (with templates to the different styles of contributions)</w:t>
      </w:r>
      <w:bookmarkStart w:id="0" w:name="_GoBack"/>
      <w:bookmarkEnd w:id="0"/>
      <w:r w:rsidR="00843018" w:rsidRPr="00C105E3">
        <w:rPr>
          <w:sz w:val="20"/>
          <w:szCs w:val="20"/>
          <w:lang w:val="en-US"/>
        </w:rPr>
        <w:t xml:space="preserve">, and the </w:t>
      </w:r>
      <w:hyperlink r:id="rId11" w:history="1">
        <w:r w:rsidR="00843018" w:rsidRPr="00C105E3">
          <w:rPr>
            <w:rStyle w:val="Hyperlink"/>
            <w:sz w:val="20"/>
            <w:szCs w:val="20"/>
            <w:lang w:val="en-US"/>
          </w:rPr>
          <w:t>publishing ethics and best practices</w:t>
        </w:r>
      </w:hyperlink>
      <w:r w:rsidR="0043308F" w:rsidRPr="00C105E3">
        <w:rPr>
          <w:sz w:val="20"/>
          <w:szCs w:val="20"/>
          <w:lang w:val="en-US"/>
        </w:rPr>
        <w:t xml:space="preserve"> section</w:t>
      </w:r>
      <w:r w:rsidR="00727F46" w:rsidRPr="00C105E3">
        <w:rPr>
          <w:sz w:val="20"/>
          <w:szCs w:val="20"/>
          <w:lang w:val="en-US"/>
        </w:rPr>
        <w:t>.</w:t>
      </w:r>
      <w:r w:rsidR="00951E3B" w:rsidRPr="00C105E3">
        <w:rPr>
          <w:sz w:val="20"/>
          <w:szCs w:val="20"/>
          <w:lang w:val="en-US"/>
        </w:rPr>
        <w:t xml:space="preserve"> </w:t>
      </w:r>
    </w:p>
    <w:p w:rsidR="00BF31BD" w:rsidRPr="00C105E3" w:rsidRDefault="00BF31BD" w:rsidP="00A87079">
      <w:pPr>
        <w:spacing w:after="0" w:line="276" w:lineRule="auto"/>
        <w:rPr>
          <w:sz w:val="20"/>
          <w:szCs w:val="20"/>
          <w:lang w:val="en-US"/>
        </w:rPr>
      </w:pPr>
    </w:p>
    <w:p w:rsidR="00BF31BD" w:rsidRPr="00C105E3" w:rsidRDefault="00BF31BD" w:rsidP="00A87079">
      <w:pPr>
        <w:spacing w:after="0" w:line="276" w:lineRule="auto"/>
        <w:rPr>
          <w:sz w:val="20"/>
          <w:szCs w:val="20"/>
          <w:lang w:val="en-US"/>
        </w:rPr>
      </w:pPr>
      <w:r w:rsidRPr="00C105E3">
        <w:rPr>
          <w:sz w:val="20"/>
          <w:szCs w:val="20"/>
          <w:lang w:val="en-US"/>
        </w:rPr>
        <w:t xml:space="preserve">*Contributions to the “Perspective” section do not have to follow, in full, the guidelines. Abstract (± Introduction) and Conclusions must be present, but the </w:t>
      </w:r>
      <w:proofErr w:type="gramStart"/>
      <w:r w:rsidRPr="00C105E3">
        <w:rPr>
          <w:sz w:val="20"/>
          <w:szCs w:val="20"/>
          <w:lang w:val="en-US"/>
        </w:rPr>
        <w:t>Methods, Results, and Discussion sections are replaced by the main body of the article</w:t>
      </w:r>
      <w:proofErr w:type="gramEnd"/>
      <w:r w:rsidRPr="00C105E3">
        <w:rPr>
          <w:sz w:val="20"/>
          <w:szCs w:val="20"/>
          <w:lang w:val="en-US"/>
        </w:rPr>
        <w:t>. This can contain section and subsection headings when necessary.</w:t>
      </w:r>
    </w:p>
    <w:p w:rsidR="009754E3" w:rsidRPr="00C105E3" w:rsidRDefault="009754E3" w:rsidP="00A87079">
      <w:pPr>
        <w:spacing w:after="0" w:line="276" w:lineRule="auto"/>
        <w:rPr>
          <w:sz w:val="20"/>
          <w:szCs w:val="20"/>
          <w:lang w:val="en-US"/>
        </w:rPr>
      </w:pPr>
    </w:p>
    <w:p w:rsidR="00710FDF" w:rsidRPr="00C105E3" w:rsidRDefault="00710FDF" w:rsidP="00A87079">
      <w:pPr>
        <w:spacing w:after="0" w:line="276" w:lineRule="auto"/>
        <w:rPr>
          <w:b/>
          <w:sz w:val="20"/>
          <w:szCs w:val="20"/>
          <w:lang w:val="en-US"/>
        </w:rPr>
      </w:pPr>
    </w:p>
    <w:p w:rsidR="009754E3" w:rsidRPr="00C105E3" w:rsidRDefault="009754E3" w:rsidP="00A87079">
      <w:pPr>
        <w:spacing w:after="0" w:line="276" w:lineRule="auto"/>
        <w:rPr>
          <w:sz w:val="20"/>
          <w:szCs w:val="20"/>
          <w:lang w:val="en-US"/>
        </w:rPr>
      </w:pPr>
      <w:r w:rsidRPr="00C105E3">
        <w:rPr>
          <w:b/>
          <w:sz w:val="20"/>
          <w:szCs w:val="20"/>
          <w:lang w:val="en-US"/>
        </w:rPr>
        <w:t>Keywords</w:t>
      </w:r>
      <w:r w:rsidRPr="00C105E3">
        <w:rPr>
          <w:sz w:val="20"/>
          <w:szCs w:val="20"/>
          <w:lang w:val="en-US"/>
        </w:rPr>
        <w:t>:</w:t>
      </w:r>
    </w:p>
    <w:p w:rsidR="004057D8" w:rsidRPr="00C105E3" w:rsidRDefault="009754E3" w:rsidP="00A87079">
      <w:pPr>
        <w:spacing w:after="0" w:line="276" w:lineRule="auto"/>
        <w:rPr>
          <w:sz w:val="20"/>
          <w:szCs w:val="20"/>
          <w:lang w:val="en-US"/>
        </w:rPr>
      </w:pPr>
      <w:r w:rsidRPr="00C105E3">
        <w:rPr>
          <w:sz w:val="20"/>
          <w:szCs w:val="20"/>
          <w:lang w:val="en-US"/>
        </w:rPr>
        <w:t>Geological Survey, Public policy, Development strategies, Natural reso</w:t>
      </w:r>
      <w:r w:rsidR="004057D8" w:rsidRPr="00C105E3">
        <w:rPr>
          <w:sz w:val="20"/>
          <w:szCs w:val="20"/>
          <w:lang w:val="en-US"/>
        </w:rPr>
        <w:t>urces, Geodiversity, Geoconservation</w:t>
      </w:r>
      <w:r w:rsidR="00710FDF" w:rsidRPr="00C105E3">
        <w:rPr>
          <w:sz w:val="20"/>
          <w:szCs w:val="20"/>
          <w:lang w:val="en-US"/>
        </w:rPr>
        <w:t>, Land management</w:t>
      </w:r>
    </w:p>
    <w:sectPr w:rsidR="004057D8" w:rsidRPr="00C105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931D9"/>
    <w:multiLevelType w:val="hybridMultilevel"/>
    <w:tmpl w:val="F800DF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0ED"/>
    <w:rsid w:val="000B5D8C"/>
    <w:rsid w:val="00123AAE"/>
    <w:rsid w:val="001840ED"/>
    <w:rsid w:val="001911AA"/>
    <w:rsid w:val="001E39D3"/>
    <w:rsid w:val="00202BA8"/>
    <w:rsid w:val="002925AC"/>
    <w:rsid w:val="003A1631"/>
    <w:rsid w:val="003A5CF4"/>
    <w:rsid w:val="003B07B6"/>
    <w:rsid w:val="003C40B3"/>
    <w:rsid w:val="003E1E02"/>
    <w:rsid w:val="003E33E4"/>
    <w:rsid w:val="004057D8"/>
    <w:rsid w:val="0043308F"/>
    <w:rsid w:val="00477C27"/>
    <w:rsid w:val="00594FA4"/>
    <w:rsid w:val="005D04E1"/>
    <w:rsid w:val="0065023F"/>
    <w:rsid w:val="00656523"/>
    <w:rsid w:val="006C02AC"/>
    <w:rsid w:val="00710FDF"/>
    <w:rsid w:val="00727F46"/>
    <w:rsid w:val="00830B45"/>
    <w:rsid w:val="00843018"/>
    <w:rsid w:val="00951E3B"/>
    <w:rsid w:val="009754E3"/>
    <w:rsid w:val="009B3C62"/>
    <w:rsid w:val="00A73A42"/>
    <w:rsid w:val="00A87079"/>
    <w:rsid w:val="00AB655F"/>
    <w:rsid w:val="00B25838"/>
    <w:rsid w:val="00BE55E5"/>
    <w:rsid w:val="00BF31BD"/>
    <w:rsid w:val="00C105E3"/>
    <w:rsid w:val="00C95234"/>
    <w:rsid w:val="00E344F4"/>
    <w:rsid w:val="00E62C15"/>
    <w:rsid w:val="00E75A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4C17"/>
  <w15:chartTrackingRefBased/>
  <w15:docId w15:val="{72FE82F8-BEAA-433D-A3BC-04691355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5A45"/>
    <w:rPr>
      <w:color w:val="0563C1" w:themeColor="hyperlink"/>
      <w:u w:val="single"/>
    </w:rPr>
  </w:style>
  <w:style w:type="paragraph" w:styleId="PargrafodaLista">
    <w:name w:val="List Paragraph"/>
    <w:basedOn w:val="Normal"/>
    <w:uiPriority w:val="34"/>
    <w:qFormat/>
    <w:rsid w:val="003E1E02"/>
    <w:pPr>
      <w:ind w:left="720"/>
      <w:contextualSpacing/>
    </w:pPr>
  </w:style>
  <w:style w:type="character" w:styleId="HiperlinkVisitado">
    <w:name w:val="FollowedHyperlink"/>
    <w:basedOn w:val="Fontepargpadro"/>
    <w:uiPriority w:val="99"/>
    <w:semiHidden/>
    <w:unhideWhenUsed/>
    <w:rsid w:val="00710F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gsb.sgb.gov.br/index.php/journal/ab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andro.klein@sgb.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sbisbal@hotmail.com" TargetMode="External"/><Relationship Id="rId11" Type="http://schemas.openxmlformats.org/officeDocument/2006/relationships/hyperlink" Target="https://jgsb.sgb.gov.br/index.php/journal/6" TargetMode="External"/><Relationship Id="rId5" Type="http://schemas.openxmlformats.org/officeDocument/2006/relationships/hyperlink" Target="mailto:guilherme.ferreira@sgb.gov.br" TargetMode="External"/><Relationship Id="rId10" Type="http://schemas.openxmlformats.org/officeDocument/2006/relationships/hyperlink" Target="https://jgsb.sgb.gov.br/index.php/journal/about/submissions" TargetMode="External"/><Relationship Id="rId4" Type="http://schemas.openxmlformats.org/officeDocument/2006/relationships/webSettings" Target="webSettings.xml"/><Relationship Id="rId9" Type="http://schemas.openxmlformats.org/officeDocument/2006/relationships/hyperlink" Target="https://jgsb.sgb.gov.br/index.php/journal/about/submission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958</Words>
  <Characters>5176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Evandro Luiz Klein</dc:creator>
  <cp:keywords/>
  <dc:description/>
  <cp:lastModifiedBy>Evandro Luiz Klein</cp:lastModifiedBy>
  <cp:revision>34</cp:revision>
  <dcterms:created xsi:type="dcterms:W3CDTF">2025-10-22T13:24:00Z</dcterms:created>
  <dcterms:modified xsi:type="dcterms:W3CDTF">2025-11-05T15:59:00Z</dcterms:modified>
</cp:coreProperties>
</file>